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51DC" w14:textId="77777777" w:rsidR="00763F50" w:rsidRPr="00763F50" w:rsidRDefault="00763F50" w:rsidP="00763F50">
      <w:pPr>
        <w:bidi/>
        <w:jc w:val="both"/>
        <w:rPr>
          <w:rFonts w:ascii="Times New Roman" w:hAnsi="Times New Roman" w:cs="Times New Roman"/>
        </w:rPr>
      </w:pPr>
      <w:r w:rsidRPr="00763F50">
        <w:rPr>
          <w:rFonts w:ascii="Times New Roman" w:hAnsi="Times New Roman" w:cs="Times New Roman"/>
          <w:rtl/>
        </w:rPr>
        <w:t>السَّيِّد الرَّئيس،</w:t>
      </w:r>
    </w:p>
    <w:p w14:paraId="5502268F" w14:textId="77777777" w:rsidR="00763F50" w:rsidRPr="00763F50" w:rsidRDefault="00763F50" w:rsidP="00763F50">
      <w:pPr>
        <w:bidi/>
        <w:jc w:val="both"/>
        <w:rPr>
          <w:rFonts w:ascii="Times New Roman" w:hAnsi="Times New Roman" w:cs="Times New Roman"/>
        </w:rPr>
      </w:pPr>
      <w:r w:rsidRPr="00763F50">
        <w:rPr>
          <w:rFonts w:ascii="Times New Roman" w:hAnsi="Times New Roman" w:cs="Times New Roman"/>
          <w:rtl/>
        </w:rPr>
        <w:t>دولة رئيس مجلس الوزراء ودولة رئيس مجلس النواب،</w:t>
      </w:r>
    </w:p>
    <w:p w14:paraId="4E8E1A49" w14:textId="77777777" w:rsidR="00763F50" w:rsidRPr="00763F50" w:rsidRDefault="00763F50" w:rsidP="00763F50">
      <w:pPr>
        <w:bidi/>
        <w:jc w:val="both"/>
        <w:rPr>
          <w:rFonts w:ascii="Times New Roman" w:hAnsi="Times New Roman" w:cs="Times New Roman"/>
        </w:rPr>
      </w:pPr>
      <w:r w:rsidRPr="00763F50">
        <w:rPr>
          <w:rFonts w:ascii="Times New Roman" w:hAnsi="Times New Roman" w:cs="Times New Roman"/>
          <w:rtl/>
        </w:rPr>
        <w:t>أصحاب الغبطة والإخوة الأساقفة،</w:t>
      </w:r>
    </w:p>
    <w:p w14:paraId="3C93304C" w14:textId="77777777" w:rsidR="00763F50" w:rsidRPr="00763F50" w:rsidRDefault="00763F50" w:rsidP="00763F50">
      <w:pPr>
        <w:bidi/>
        <w:jc w:val="both"/>
        <w:rPr>
          <w:rFonts w:ascii="Times New Roman" w:hAnsi="Times New Roman" w:cs="Times New Roman"/>
        </w:rPr>
      </w:pPr>
      <w:r w:rsidRPr="00763F50">
        <w:rPr>
          <w:rFonts w:ascii="Times New Roman" w:hAnsi="Times New Roman" w:cs="Times New Roman"/>
          <w:rtl/>
        </w:rPr>
        <w:t>السلطات المدنية والدينية،</w:t>
      </w:r>
    </w:p>
    <w:p w14:paraId="75B09BEA" w14:textId="77777777" w:rsidR="00763F50" w:rsidRPr="00763F50" w:rsidRDefault="00763F50" w:rsidP="00763F50">
      <w:pPr>
        <w:bidi/>
        <w:jc w:val="both"/>
        <w:rPr>
          <w:rFonts w:ascii="Times New Roman" w:hAnsi="Times New Roman" w:cs="Times New Roman"/>
        </w:rPr>
      </w:pPr>
      <w:r w:rsidRPr="00763F50">
        <w:rPr>
          <w:rFonts w:ascii="Times New Roman" w:hAnsi="Times New Roman" w:cs="Times New Roman"/>
          <w:rtl/>
        </w:rPr>
        <w:t>الإخوة والأخوات جميعًا</w:t>
      </w:r>
      <w:r w:rsidRPr="00763F50">
        <w:rPr>
          <w:rFonts w:ascii="Times New Roman" w:hAnsi="Times New Roman" w:cs="Times New Roman"/>
        </w:rPr>
        <w:t>!</w:t>
      </w:r>
    </w:p>
    <w:p w14:paraId="627BFE1E" w14:textId="56E2D99C" w:rsidR="00763F50" w:rsidRPr="00763F50" w:rsidRDefault="00763F50" w:rsidP="00763F50">
      <w:pPr>
        <w:bidi/>
        <w:jc w:val="both"/>
        <w:rPr>
          <w:rFonts w:ascii="Times New Roman" w:hAnsi="Times New Roman" w:cs="Times New Roman"/>
        </w:rPr>
      </w:pPr>
      <w:r w:rsidRPr="00763F50">
        <w:rPr>
          <w:rFonts w:ascii="Times New Roman" w:hAnsi="Times New Roman" w:cs="Times New Roman"/>
          <w:rtl/>
        </w:rPr>
        <w:t>المغادرة أصعب من الوصول كنّا معًا، وفي لبنان أن نكونَ معا هو أمرٌ مُعدٍ . وجدتُ هنا شعبًا لا يحبُّ العَزلَةَ</w:t>
      </w:r>
      <w:r>
        <w:rPr>
          <w:rFonts w:ascii="Times New Roman" w:hAnsi="Times New Roman" w:cs="Times New Roman"/>
        </w:rPr>
        <w:t xml:space="preserve"> </w:t>
      </w:r>
      <w:r w:rsidRPr="00763F50">
        <w:rPr>
          <w:rFonts w:ascii="Times New Roman" w:hAnsi="Times New Roman" w:cs="Times New Roman"/>
          <w:rtl/>
        </w:rPr>
        <w:t>بل اللقاء. فإن كانَ الوصولُ يعني الدخول برفق في ثقافتِكم ، فإنَّ مغادرة هذه الأرض تعني أن أحملكم في قلبي. نحن لا</w:t>
      </w:r>
      <w:r>
        <w:rPr>
          <w:rFonts w:ascii="Times New Roman" w:hAnsi="Times New Roman" w:cs="Times New Roman"/>
        </w:rPr>
        <w:t xml:space="preserve"> </w:t>
      </w:r>
      <w:r w:rsidRPr="00763F50">
        <w:rPr>
          <w:rFonts w:ascii="Times New Roman" w:hAnsi="Times New Roman" w:cs="Times New Roman"/>
          <w:rtl/>
        </w:rPr>
        <w:t>نَفتَرِق إذًا، بل بعدما التقينا سنمضي قُدُمًا معًا. ونأمل أن نُشرِكَ في هذا الرّوح من الأخوة والالتزام بالسّلام، كلَّ الشَّرِقِ</w:t>
      </w:r>
      <w:r>
        <w:rPr>
          <w:rFonts w:ascii="Times New Roman" w:hAnsi="Times New Roman" w:cs="Times New Roman"/>
        </w:rPr>
        <w:t xml:space="preserve"> </w:t>
      </w:r>
      <w:r w:rsidRPr="00763F50">
        <w:rPr>
          <w:rFonts w:ascii="Times New Roman" w:hAnsi="Times New Roman" w:cs="Times New Roman"/>
          <w:rtl/>
        </w:rPr>
        <w:t>الأوسط، حتّى الذين يعتبرون أنفسهم اليوم أعداء.</w:t>
      </w:r>
    </w:p>
    <w:p w14:paraId="203BC99E" w14:textId="27E33583" w:rsidR="00763F50" w:rsidRPr="00763F50" w:rsidRDefault="00763F50" w:rsidP="00763F50">
      <w:pPr>
        <w:bidi/>
        <w:jc w:val="both"/>
        <w:rPr>
          <w:rFonts w:ascii="Times New Roman" w:hAnsi="Times New Roman" w:cs="Times New Roman"/>
        </w:rPr>
      </w:pPr>
      <w:r w:rsidRPr="00763F50">
        <w:rPr>
          <w:rFonts w:ascii="Times New Roman" w:hAnsi="Times New Roman" w:cs="Times New Roman"/>
          <w:rtl/>
        </w:rPr>
        <w:t>لذا أشكرُ لكم الأيَّامَ التي قضَيتُها بينكم، ويسرني أنّني تمكّنتُ من تحقيق رغبة سَلَفِي الحبيب، البابا فرنسيس،</w:t>
      </w:r>
      <w:r>
        <w:rPr>
          <w:rFonts w:ascii="Times New Roman" w:hAnsi="Times New Roman" w:cs="Times New Roman"/>
        </w:rPr>
        <w:t xml:space="preserve"> </w:t>
      </w:r>
      <w:r w:rsidRPr="00763F50">
        <w:rPr>
          <w:rFonts w:ascii="Times New Roman" w:hAnsi="Times New Roman" w:cs="Times New Roman"/>
          <w:rtl/>
        </w:rPr>
        <w:t>الذي كان يتمنَّى كثيرًا أن يكون هنا. إنّه في الحقيقة موجودٌ معنا، ويسيرُ معنا مع شهودٍ آخرين للإنجيل الذين ينتظروننا</w:t>
      </w:r>
      <w:r>
        <w:rPr>
          <w:rFonts w:ascii="Times New Roman" w:hAnsi="Times New Roman" w:cs="Times New Roman"/>
        </w:rPr>
        <w:t xml:space="preserve"> </w:t>
      </w:r>
      <w:r w:rsidRPr="00763F50">
        <w:rPr>
          <w:rFonts w:ascii="Times New Roman" w:hAnsi="Times New Roman" w:cs="Times New Roman"/>
          <w:rtl/>
        </w:rPr>
        <w:t>في عناق الله الأبدي : نحن ورثةٌ لِما آمنوا به، ورثةُ الإيمان والرّجاءِ والمحبّة التي ملأتهم.</w:t>
      </w:r>
    </w:p>
    <w:p w14:paraId="234A0358" w14:textId="57469408" w:rsidR="00763F50" w:rsidRPr="00763F50" w:rsidRDefault="00763F50" w:rsidP="00763F50">
      <w:pPr>
        <w:bidi/>
        <w:jc w:val="both"/>
        <w:rPr>
          <w:rFonts w:ascii="Times New Roman" w:hAnsi="Times New Roman" w:cs="Times New Roman"/>
        </w:rPr>
      </w:pPr>
      <w:r w:rsidRPr="00763F50">
        <w:rPr>
          <w:rFonts w:ascii="Times New Roman" w:hAnsi="Times New Roman" w:cs="Times New Roman"/>
          <w:rtl/>
        </w:rPr>
        <w:t>رأيتُ الإكرام الكبير الذي يَخُصُّ به شعبُكم سيّدتنا مريم العذراء، العزيزة على المسيحيين والمسلمين معًا . وصلَّيتُ</w:t>
      </w:r>
      <w:r>
        <w:rPr>
          <w:rFonts w:ascii="Times New Roman" w:hAnsi="Times New Roman" w:cs="Times New Roman"/>
        </w:rPr>
        <w:t xml:space="preserve"> </w:t>
      </w:r>
      <w:r w:rsidRPr="00763F50">
        <w:rPr>
          <w:rFonts w:ascii="Times New Roman" w:hAnsi="Times New Roman" w:cs="Times New Roman"/>
          <w:rtl/>
        </w:rPr>
        <w:t>عند ضريح القديس شربل، فأدركتُ الجذور الرّوحيّة العميقة لهذا البلد : الرّحِيقُ الطَّيِّبُ فى تاريخكم يَسنِدُ المسيرة الصعبة</w:t>
      </w:r>
      <w:r>
        <w:rPr>
          <w:rFonts w:ascii="Times New Roman" w:hAnsi="Times New Roman" w:cs="Times New Roman"/>
        </w:rPr>
        <w:t xml:space="preserve"> </w:t>
      </w:r>
      <w:r w:rsidRPr="00763F50">
        <w:rPr>
          <w:rFonts w:ascii="Times New Roman" w:hAnsi="Times New Roman" w:cs="Times New Roman"/>
          <w:rtl/>
        </w:rPr>
        <w:t>نحو المستقبل ! أثَّرَت في زيارتي القصيرة إلى مرفأ بيروت، حيثُ دَمَّرَ الانفجارُ ليس المكانَ فحسب، بل حياة الكثيرين.</w:t>
      </w:r>
    </w:p>
    <w:p w14:paraId="696F1D6F" w14:textId="70123234" w:rsidR="00763F50" w:rsidRPr="00763F50" w:rsidRDefault="00763F50" w:rsidP="00763F50">
      <w:pPr>
        <w:bidi/>
        <w:jc w:val="both"/>
        <w:rPr>
          <w:rFonts w:ascii="Times New Roman" w:hAnsi="Times New Roman" w:cs="Times New Roman"/>
        </w:rPr>
      </w:pPr>
      <w:r w:rsidRPr="00763F50">
        <w:rPr>
          <w:rFonts w:ascii="Times New Roman" w:hAnsi="Times New Roman" w:cs="Times New Roman"/>
          <w:rtl/>
        </w:rPr>
        <w:t>صلَّيتُ من أجل جميع</w:t>
      </w:r>
      <w:r>
        <w:rPr>
          <w:rFonts w:ascii="Times New Roman" w:hAnsi="Times New Roman" w:cs="Times New Roman"/>
        </w:rPr>
        <w:t xml:space="preserve"> </w:t>
      </w:r>
      <w:r w:rsidRPr="00763F50">
        <w:rPr>
          <w:rFonts w:ascii="Times New Roman" w:hAnsi="Times New Roman" w:cs="Times New Roman"/>
          <w:rtl/>
        </w:rPr>
        <w:t>الضحايا، وأحمل معي الألم والعطش إلى الحقيقة والعدالة للعائلات الكثيرة، ولبَلَدِكم بأكمله.</w:t>
      </w:r>
    </w:p>
    <w:p w14:paraId="370D95DA" w14:textId="0650D5B5" w:rsidR="00763F50" w:rsidRPr="00763F50" w:rsidRDefault="00763F50" w:rsidP="00763F50">
      <w:pPr>
        <w:bidi/>
        <w:jc w:val="both"/>
        <w:rPr>
          <w:rFonts w:ascii="Times New Roman" w:hAnsi="Times New Roman" w:cs="Times New Roman"/>
        </w:rPr>
      </w:pPr>
      <w:r w:rsidRPr="00763F50">
        <w:rPr>
          <w:rFonts w:ascii="Times New Roman" w:hAnsi="Times New Roman" w:cs="Times New Roman"/>
          <w:rtl/>
        </w:rPr>
        <w:t>التقيتُ في هذهِ الأيام القليلة وجوهًا كثيرة وصافحت أيدِيًا عديدة، مُستَمِدًّا من هذا الاتصال الجسدي والداخلي</w:t>
      </w:r>
      <w:r>
        <w:rPr>
          <w:rFonts w:ascii="Times New Roman" w:hAnsi="Times New Roman" w:cs="Times New Roman"/>
        </w:rPr>
        <w:t xml:space="preserve"> </w:t>
      </w:r>
      <w:r w:rsidRPr="00763F50">
        <w:rPr>
          <w:rFonts w:ascii="Times New Roman" w:hAnsi="Times New Roman" w:cs="Times New Roman"/>
          <w:rtl/>
        </w:rPr>
        <w:t>طاقة من الرّجاء. أنتم أقوياء مِثل أشجار الأرز، أشجار جبالكم الجميلة، وممتلئون بالثَّمار كالزيتون الذي ينمو في</w:t>
      </w:r>
      <w:r>
        <w:rPr>
          <w:rFonts w:ascii="Times New Roman" w:hAnsi="Times New Roman" w:cs="Times New Roman"/>
        </w:rPr>
        <w:t xml:space="preserve"> </w:t>
      </w:r>
      <w:r w:rsidRPr="00763F50">
        <w:rPr>
          <w:rFonts w:ascii="Times New Roman" w:hAnsi="Times New Roman" w:cs="Times New Roman"/>
          <w:rtl/>
        </w:rPr>
        <w:t>السهول، وفي الجنوب وبالقُرب من البحر . أُحيِي جميع مناطِقِ لبنان التي لم أتمكَّن من زيارتها : طرابلس والشمال، والبقاع</w:t>
      </w:r>
      <w:r>
        <w:rPr>
          <w:rFonts w:ascii="Times New Roman" w:hAnsi="Times New Roman" w:cs="Times New Roman"/>
        </w:rPr>
        <w:t xml:space="preserve"> </w:t>
      </w:r>
      <w:r w:rsidRPr="00763F50">
        <w:rPr>
          <w:rFonts w:ascii="Times New Roman" w:hAnsi="Times New Roman" w:cs="Times New Roman"/>
          <w:rtl/>
        </w:rPr>
        <w:t>والجنوب، الذي يعيش بصورة خاصّةٍ حالة من الصراع وعدم الاستقرار أعانقُ الجميع وأرسل إلى الجميع أماني بالسّلام.</w:t>
      </w:r>
    </w:p>
    <w:p w14:paraId="27EC59D9" w14:textId="3DFDD619" w:rsidR="00763F50" w:rsidRPr="00763F50" w:rsidRDefault="00763F50" w:rsidP="00763F50">
      <w:pPr>
        <w:bidi/>
        <w:jc w:val="both"/>
        <w:rPr>
          <w:rFonts w:ascii="Times New Roman" w:hAnsi="Times New Roman" w:cs="Times New Roman"/>
        </w:rPr>
      </w:pPr>
      <w:r w:rsidRPr="00763F50">
        <w:rPr>
          <w:rFonts w:ascii="Times New Roman" w:hAnsi="Times New Roman" w:cs="Times New Roman"/>
          <w:rtl/>
        </w:rPr>
        <w:t>وأُطلق أيضًا نداءً من كل قلبي : لِتَتَوَقَّف الهجمات والأعمال العدائية. ولا يظِنَّ أحد بعد الآن أنّ القتال المسلّحَ يَجلِبُ أَيَّةَ</w:t>
      </w:r>
      <w:r>
        <w:rPr>
          <w:rFonts w:ascii="Times New Roman" w:hAnsi="Times New Roman" w:cs="Times New Roman"/>
        </w:rPr>
        <w:t xml:space="preserve"> </w:t>
      </w:r>
      <w:r w:rsidRPr="00763F50">
        <w:rPr>
          <w:rFonts w:ascii="Times New Roman" w:hAnsi="Times New Roman" w:cs="Times New Roman"/>
          <w:rtl/>
        </w:rPr>
        <w:t xml:space="preserve">فائِدَة. </w:t>
      </w:r>
      <w:r>
        <w:rPr>
          <w:rFonts w:ascii="Times New Roman" w:hAnsi="Times New Roman" w:cs="Times New Roman"/>
        </w:rPr>
        <w:t xml:space="preserve"> </w:t>
      </w:r>
      <w:r w:rsidRPr="00763F50">
        <w:rPr>
          <w:rFonts w:ascii="Times New Roman" w:hAnsi="Times New Roman" w:cs="Times New Roman"/>
          <w:rtl/>
        </w:rPr>
        <w:t>فالأسلحة تقتل، أمّا التفاوض والوساطة والحوارُ فتَبني. لِنَختَر جميعًا السّلامَ وليَكُن السّلامُ طريقنا، لا هدفًا فقط !</w:t>
      </w:r>
    </w:p>
    <w:p w14:paraId="725E505B" w14:textId="239F7295" w:rsidR="00763F50" w:rsidRPr="00763F50" w:rsidRDefault="00763F50" w:rsidP="00763F50">
      <w:pPr>
        <w:bidi/>
        <w:jc w:val="both"/>
        <w:rPr>
          <w:rFonts w:ascii="Times New Roman" w:hAnsi="Times New Roman" w:cs="Times New Roman"/>
        </w:rPr>
      </w:pPr>
      <w:r w:rsidRPr="00763F50">
        <w:rPr>
          <w:rFonts w:ascii="Times New Roman" w:hAnsi="Times New Roman" w:cs="Times New Roman"/>
          <w:rtl/>
        </w:rPr>
        <w:t>لِنَتَذَكَّرُ ما قاله لكم القدّيس البابا يوحنا بولس الثاني : لبنانُ  َأكثرُ من بلد إنّه رسالة ! لِنَتَعلَّمْ أن نعمل معا ونرجو</w:t>
      </w:r>
      <w:r>
        <w:rPr>
          <w:rFonts w:ascii="Times New Roman" w:hAnsi="Times New Roman" w:cs="Times New Roman"/>
        </w:rPr>
        <w:t xml:space="preserve"> </w:t>
      </w:r>
      <w:r w:rsidRPr="00763F50">
        <w:rPr>
          <w:rFonts w:ascii="Times New Roman" w:hAnsi="Times New Roman" w:cs="Times New Roman"/>
          <w:rtl/>
        </w:rPr>
        <w:t>معًا لِيَتَحَقَّق ذلك.</w:t>
      </w:r>
    </w:p>
    <w:p w14:paraId="6C36523D" w14:textId="273D9777" w:rsidR="00763F50" w:rsidRPr="00763F50" w:rsidRDefault="00763F50" w:rsidP="00763F50">
      <w:pPr>
        <w:bidi/>
        <w:jc w:val="both"/>
        <w:rPr>
          <w:rFonts w:ascii="Times New Roman" w:hAnsi="Times New Roman" w:cs="Times New Roman"/>
        </w:rPr>
      </w:pPr>
      <w:r w:rsidRPr="00763F50">
        <w:rPr>
          <w:rFonts w:ascii="Times New Roman" w:hAnsi="Times New Roman" w:cs="Times New Roman"/>
          <w:rtl/>
        </w:rPr>
        <w:t>بارك الله شعب ،لبنان، وجميعكم، والشرق الأوسط، وكلَّ البشريّة ! شكرًا وإلى اللقاء !</w:t>
      </w:r>
    </w:p>
    <w:sectPr w:rsidR="00763F50" w:rsidRPr="00763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06"/>
    <w:rsid w:val="001A2506"/>
    <w:rsid w:val="001D7AFE"/>
    <w:rsid w:val="00480D06"/>
    <w:rsid w:val="00541A7B"/>
    <w:rsid w:val="006A4F86"/>
    <w:rsid w:val="00763F50"/>
    <w:rsid w:val="008A141F"/>
    <w:rsid w:val="008D16E1"/>
    <w:rsid w:val="00E4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0129"/>
  <w15:chartTrackingRefBased/>
  <w15:docId w15:val="{CBE7C6E1-C71F-487B-83AF-1CE921E2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D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2025-12-02T11:16:00Z</dcterms:created>
  <dcterms:modified xsi:type="dcterms:W3CDTF">2025-12-02T11:16:00Z</dcterms:modified>
</cp:coreProperties>
</file>